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8C97" w14:textId="07BEB06F" w:rsidR="00410B0B" w:rsidRPr="004570FA" w:rsidRDefault="00410B0B" w:rsidP="00410B0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Uchwała Nr </w:t>
      </w: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Zarządu Powiatu w Oławie </w:t>
      </w:r>
    </w:p>
    <w:p w14:paraId="7BC2666D" w14:textId="1E750B0C" w:rsidR="00410B0B" w:rsidRPr="004570FA" w:rsidRDefault="00410B0B" w:rsidP="00410B0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 dnia  </w:t>
      </w:r>
      <w:r w:rsidR="007915F0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04</w:t>
      </w:r>
      <w:r w:rsidR="00F1636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czerwca </w:t>
      </w:r>
      <w:r w:rsidR="007915F0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2025</w:t>
      </w: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F1636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r.</w:t>
      </w:r>
    </w:p>
    <w:p w14:paraId="6BE06140" w14:textId="5F6C6E09" w:rsidR="00410B0B" w:rsidRPr="004570FA" w:rsidRDefault="00410B0B" w:rsidP="00AB612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sprawie przyjęcia autopoprawki do projektu uchwały w sprawie zmiany uchwały budżetowej Powiatu Oławskiego na rok 2025</w:t>
      </w:r>
      <w:r w:rsidR="003F4CE1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</w:p>
    <w:p w14:paraId="19FFC59F" w14:textId="7055CE73" w:rsidR="00410B0B" w:rsidRPr="004570FA" w:rsidRDefault="00410B0B" w:rsidP="00410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805FD8" w14:textId="77777777" w:rsidR="00F13040" w:rsidRPr="004570FA" w:rsidRDefault="00410B0B" w:rsidP="00410B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podstawie art. 32 ust. 2 pkt 1  Ustawy  z dnia 5 czerwca 1998 roku o samorządzie powiatowym (t.j.: Dz. U. z 2024r. poz.</w:t>
      </w:r>
      <w:r w:rsidR="00F13040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107 z późn zm</w:t>
      </w: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) </w:t>
      </w:r>
      <w:r w:rsidR="00F13040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oraz § 23 ust. 1 pkt 5 Statutu Powiatu Oławskiego </w:t>
      </w:r>
    </w:p>
    <w:p w14:paraId="1F6B296C" w14:textId="6D20DD49" w:rsidR="00F13040" w:rsidRPr="004570FA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 Powiatu w Oławie</w:t>
      </w:r>
    </w:p>
    <w:p w14:paraId="044D117F" w14:textId="6AE99E4F" w:rsidR="00410B0B" w:rsidRPr="004570FA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uchwala co następuje:</w:t>
      </w:r>
    </w:p>
    <w:p w14:paraId="2DEF182E" w14:textId="77777777" w:rsidR="00AB6124" w:rsidRPr="004570FA" w:rsidRDefault="00AB6124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82FA3E" w14:textId="73C6D7CA" w:rsidR="00BF11EE" w:rsidRPr="004570FA" w:rsidRDefault="00410B0B" w:rsidP="00AB6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§ 1.</w:t>
      </w:r>
    </w:p>
    <w:p w14:paraId="214CC0EC" w14:textId="77777777" w:rsidR="004570FA" w:rsidRPr="004570FA" w:rsidRDefault="00F13040" w:rsidP="0045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Przyjmuje się autopoprawkę do projektu uchwały Rady Powiatu w Oławie w sprawie</w:t>
      </w:r>
      <w:r w:rsidR="00410B0B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F11EE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zmiany uchwały budżetowej Powiatu Oławskiego na rok 2025 przyjętej </w:t>
      </w:r>
      <w:r w:rsidR="00AB6124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</w:t>
      </w:r>
      <w:r w:rsidR="00BF11EE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chwałą </w:t>
      </w:r>
      <w:r w:rsidR="00410B0B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Zarządu Powiatu w Oławie </w:t>
      </w:r>
      <w:r w:rsidR="00BF11EE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Nr 186/2025 z dnia 13 marca 2025 r </w:t>
      </w:r>
      <w:r w:rsidR="00410B0B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F11EE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 wprowadza następujące zmiany :</w:t>
      </w:r>
    </w:p>
    <w:p w14:paraId="157BC588" w14:textId="1A40032E" w:rsidR="00BF11EE" w:rsidRPr="004570FA" w:rsidRDefault="004570FA" w:rsidP="00457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hAnsi="Times New Roman" w:cs="Times New Roman"/>
        </w:rPr>
        <w:t>1.</w:t>
      </w:r>
      <w:r w:rsidR="00BF11EE" w:rsidRPr="004570FA">
        <w:rPr>
          <w:rFonts w:ascii="Times New Roman" w:hAnsi="Times New Roman" w:cs="Times New Roman"/>
        </w:rPr>
        <w:t xml:space="preserve">Wykreśla się dotychczasowe brzmienia § 1 i zastępuje się zapisem w brzmieniu: </w:t>
      </w:r>
    </w:p>
    <w:p w14:paraId="170597F8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1 dochody zwiększa się o kwotę 5 041 890,00 zł do kwoty 179 097 508,69 zł;</w:t>
      </w:r>
    </w:p>
    <w:p w14:paraId="4CA3C9F4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1 pkt 1 dochody bieżące zwiększa się o kwotę 745 719,00 zł do kwoty 148 857 069,69 zł;</w:t>
      </w:r>
    </w:p>
    <w:p w14:paraId="42876CB5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1 pkt 2 dochody majątkowe zwiększa się o kwotę 4 296 171,00 zł do kwoty 30 240 439,00 zł;</w:t>
      </w:r>
    </w:p>
    <w:p w14:paraId="60623824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2 wydatki zwiększa się o kwotę 5 041 890,00 zł do kwoty 193 403 275,63 zł;</w:t>
      </w:r>
    </w:p>
    <w:p w14:paraId="3310957F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2 pkt 1 wydatki bieżące zmniejsza się o kwotę 40 281,00 zł do kwoty 155 424 595,63 zł;</w:t>
      </w:r>
    </w:p>
    <w:p w14:paraId="1E43E981" w14:textId="77777777" w:rsidR="007915F0" w:rsidRPr="004570FA" w:rsidRDefault="007915F0" w:rsidP="007915F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570FA">
        <w:rPr>
          <w:sz w:val="24"/>
          <w:szCs w:val="24"/>
        </w:rPr>
        <w:t>w § 2 pkt 2 wydatki majątkowe zwiększa się o kwotę 5 082 171,00 zł do kwoty 37 978 680,00 zł;</w:t>
      </w:r>
    </w:p>
    <w:p w14:paraId="2E61AE77" w14:textId="77777777" w:rsidR="007915F0" w:rsidRPr="004570FA" w:rsidRDefault="007915F0" w:rsidP="007915F0">
      <w:pPr>
        <w:pStyle w:val="ListParagraph"/>
        <w:ind w:left="709"/>
        <w:rPr>
          <w:sz w:val="24"/>
          <w:szCs w:val="24"/>
        </w:rPr>
      </w:pPr>
    </w:p>
    <w:p w14:paraId="746ED256" w14:textId="24C6B209" w:rsidR="007915F0" w:rsidRPr="004570FA" w:rsidRDefault="004570FA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>2.</w:t>
      </w:r>
      <w:r w:rsidR="007915F0" w:rsidRPr="004570FA">
        <w:rPr>
          <w:rFonts w:ascii="Times New Roman" w:hAnsi="Times New Roman" w:cs="Times New Roman"/>
        </w:rPr>
        <w:t xml:space="preserve">Wykreśla się dotychczasowe brzmienia § 10 i zastępuje się zapisem w brzmieniu: </w:t>
      </w:r>
    </w:p>
    <w:p w14:paraId="5A88158B" w14:textId="77777777" w:rsidR="007915F0" w:rsidRPr="004570FA" w:rsidRDefault="007915F0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>§ 10. Załącznik nr 9  Plan dochodów i wydatków na programy finansowane z udziałem środków, o których mowa w art. 5 ust. 1 pkt 2 i 3 do uchwały VIII/61/2025 Rady Powiatu w Oławie z dnia 22 stycznia 2025 otrzymuje brzmienie zgodnie z załącznikiem nr 9 do niniejszej uchwały.</w:t>
      </w:r>
    </w:p>
    <w:p w14:paraId="31AF4958" w14:textId="50AFD0D6" w:rsidR="007915F0" w:rsidRPr="004570FA" w:rsidRDefault="004570FA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 xml:space="preserve">3. </w:t>
      </w:r>
      <w:r w:rsidR="007915F0" w:rsidRPr="004570FA">
        <w:rPr>
          <w:rFonts w:ascii="Times New Roman" w:hAnsi="Times New Roman" w:cs="Times New Roman"/>
        </w:rPr>
        <w:t xml:space="preserve">Wykreśla się dotychczasowe brzmienia § 11 i zastępuje się zapisem w brzmieniu: </w:t>
      </w:r>
    </w:p>
    <w:p w14:paraId="2C9D7243" w14:textId="77777777" w:rsidR="007915F0" w:rsidRPr="004570FA" w:rsidRDefault="007915F0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>§ 11. Załącznik nr 12 Plan dochodów i wydatków związanych z gromadzeniem środków z opłat i kar za korzystanie ze środowiska do uchwały VIII/61/2025 Rady Powiatu w Oławie z dnia 22 stycznia 2025 otrzymuje brzmienie zgodnie z załącznikiem nr 10 do niniejszej uchwały.</w:t>
      </w:r>
    </w:p>
    <w:p w14:paraId="2F353E25" w14:textId="3CFB3B02" w:rsidR="007915F0" w:rsidRPr="004570FA" w:rsidRDefault="004570FA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 xml:space="preserve">4. </w:t>
      </w:r>
      <w:r w:rsidR="007915F0" w:rsidRPr="004570FA">
        <w:rPr>
          <w:rFonts w:ascii="Times New Roman" w:hAnsi="Times New Roman" w:cs="Times New Roman"/>
        </w:rPr>
        <w:t>Wykreśla się dotychczasowe brzmienia § 12 i zastępuje się zapisem w brzmieniu:</w:t>
      </w:r>
    </w:p>
    <w:p w14:paraId="289DE80F" w14:textId="77777777" w:rsidR="007915F0" w:rsidRPr="004570FA" w:rsidRDefault="007915F0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 xml:space="preserve">§ 12. Załącznik nr 13 Plan dochodów i wydatków Powiatu Oławskiego związanych z realizacją zadań z zakresu administracji rządowej i innych zadań zleconych odrębnymi </w:t>
      </w:r>
      <w:r w:rsidRPr="004570FA">
        <w:rPr>
          <w:rFonts w:ascii="Times New Roman" w:hAnsi="Times New Roman" w:cs="Times New Roman"/>
        </w:rPr>
        <w:lastRenderedPageBreak/>
        <w:t>ustawami do uchwały VIII/61/2025 Rady Powiatu w Oławie z dnia 22 stycznia 2025 otrzymuje brzmienie zgodnie z załącznikiem nr 11 do niniejszej uchwały.</w:t>
      </w:r>
    </w:p>
    <w:p w14:paraId="4CDC6063" w14:textId="6D3CAA2C" w:rsidR="007915F0" w:rsidRPr="004570FA" w:rsidRDefault="004570FA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 xml:space="preserve">5. </w:t>
      </w:r>
      <w:r w:rsidR="007915F0" w:rsidRPr="004570FA">
        <w:rPr>
          <w:rFonts w:ascii="Times New Roman" w:hAnsi="Times New Roman" w:cs="Times New Roman"/>
        </w:rPr>
        <w:t xml:space="preserve">Wprowadza się § 13 w brzmieniu </w:t>
      </w:r>
      <w:r>
        <w:rPr>
          <w:rFonts w:ascii="Times New Roman" w:hAnsi="Times New Roman" w:cs="Times New Roman"/>
        </w:rPr>
        <w:t>:</w:t>
      </w:r>
    </w:p>
    <w:p w14:paraId="3D6AA71B" w14:textId="77777777" w:rsidR="007915F0" w:rsidRPr="004570FA" w:rsidRDefault="007915F0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>§ 13. Wykonanie Uchwały powierza się Zarządowi Powiatu w Oławie.</w:t>
      </w:r>
    </w:p>
    <w:p w14:paraId="3F999B4A" w14:textId="4B594EF2" w:rsidR="007915F0" w:rsidRPr="004570FA" w:rsidRDefault="004570FA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 xml:space="preserve">6. </w:t>
      </w:r>
      <w:r w:rsidR="007915F0" w:rsidRPr="004570FA">
        <w:rPr>
          <w:rFonts w:ascii="Times New Roman" w:hAnsi="Times New Roman" w:cs="Times New Roman"/>
        </w:rPr>
        <w:t xml:space="preserve">Wprowadza się § 14 w brzmieniu </w:t>
      </w:r>
      <w:r>
        <w:rPr>
          <w:rFonts w:ascii="Times New Roman" w:hAnsi="Times New Roman" w:cs="Times New Roman"/>
        </w:rPr>
        <w:t>:</w:t>
      </w:r>
    </w:p>
    <w:p w14:paraId="07D104B8" w14:textId="41B558EC" w:rsidR="007915F0" w:rsidRPr="004570FA" w:rsidRDefault="007915F0" w:rsidP="007915F0">
      <w:pPr>
        <w:rPr>
          <w:rFonts w:ascii="Times New Roman" w:hAnsi="Times New Roman" w:cs="Times New Roman"/>
        </w:rPr>
      </w:pPr>
      <w:r w:rsidRPr="004570FA">
        <w:rPr>
          <w:rFonts w:ascii="Times New Roman" w:hAnsi="Times New Roman" w:cs="Times New Roman"/>
        </w:rPr>
        <w:t>§ 14. Uchwała wchodzi w życie z dniem podjęcia.</w:t>
      </w:r>
    </w:p>
    <w:p w14:paraId="5B9296A5" w14:textId="77777777" w:rsidR="007915F0" w:rsidRPr="004570FA" w:rsidRDefault="007915F0" w:rsidP="00AB6124">
      <w:pPr>
        <w:spacing w:after="0"/>
        <w:rPr>
          <w:rFonts w:ascii="Times New Roman" w:hAnsi="Times New Roman" w:cs="Times New Roman"/>
        </w:rPr>
      </w:pPr>
    </w:p>
    <w:p w14:paraId="2C201139" w14:textId="62F51C91" w:rsidR="00BF11EE" w:rsidRPr="004570FA" w:rsidRDefault="00AB6124" w:rsidP="00AB6124">
      <w:pPr>
        <w:pStyle w:val="ListParagraph"/>
        <w:spacing w:after="0"/>
        <w:ind w:left="709"/>
        <w:rPr>
          <w:sz w:val="24"/>
          <w:szCs w:val="24"/>
        </w:rPr>
      </w:pPr>
      <w:r w:rsidRPr="004570FA">
        <w:rPr>
          <w:sz w:val="24"/>
          <w:szCs w:val="24"/>
        </w:rPr>
        <w:t xml:space="preserve">                                                                </w:t>
      </w:r>
      <w:r w:rsidR="00BF11EE" w:rsidRPr="004570FA">
        <w:rPr>
          <w:sz w:val="24"/>
          <w:szCs w:val="24"/>
        </w:rPr>
        <w:t xml:space="preserve">§ </w:t>
      </w:r>
      <w:r w:rsidRPr="004570FA">
        <w:rPr>
          <w:sz w:val="24"/>
          <w:szCs w:val="24"/>
        </w:rPr>
        <w:t>2.</w:t>
      </w:r>
    </w:p>
    <w:p w14:paraId="4B489359" w14:textId="77777777" w:rsidR="00BF11EE" w:rsidRPr="004570FA" w:rsidRDefault="00BF11EE" w:rsidP="004570FA">
      <w:pPr>
        <w:pStyle w:val="ListParagraph"/>
        <w:rPr>
          <w:sz w:val="24"/>
          <w:szCs w:val="24"/>
        </w:rPr>
      </w:pPr>
      <w:r w:rsidRPr="004570FA">
        <w:rPr>
          <w:sz w:val="24"/>
          <w:szCs w:val="24"/>
        </w:rPr>
        <w:t xml:space="preserve">Zmianie ulegają załączniki do przedłożonego projektu uchwały zgodnie z zaproponowaną </w:t>
      </w:r>
    </w:p>
    <w:p w14:paraId="4660B956" w14:textId="56EFDEF0" w:rsidR="00BF11EE" w:rsidRPr="004570FA" w:rsidRDefault="00BF11EE" w:rsidP="004570FA">
      <w:pPr>
        <w:pStyle w:val="ListParagraph"/>
        <w:rPr>
          <w:sz w:val="24"/>
          <w:szCs w:val="24"/>
        </w:rPr>
      </w:pPr>
      <w:r w:rsidRPr="004570FA">
        <w:rPr>
          <w:sz w:val="24"/>
          <w:szCs w:val="24"/>
        </w:rPr>
        <w:t>autopoprawką do projektu uchwały.</w:t>
      </w:r>
    </w:p>
    <w:p w14:paraId="36CB870B" w14:textId="0ACC9063" w:rsidR="00BF11EE" w:rsidRPr="004570FA" w:rsidRDefault="00BF11EE" w:rsidP="00BF11EE">
      <w:pPr>
        <w:pStyle w:val="ListParagraph"/>
        <w:ind w:firstLine="360"/>
        <w:jc w:val="center"/>
        <w:rPr>
          <w:sz w:val="24"/>
          <w:szCs w:val="24"/>
        </w:rPr>
      </w:pPr>
      <w:r w:rsidRPr="004570FA">
        <w:rPr>
          <w:sz w:val="24"/>
          <w:szCs w:val="24"/>
        </w:rPr>
        <w:t xml:space="preserve">§ </w:t>
      </w:r>
      <w:r w:rsidR="00AB6124" w:rsidRPr="004570FA">
        <w:rPr>
          <w:sz w:val="24"/>
          <w:szCs w:val="24"/>
        </w:rPr>
        <w:t>3</w:t>
      </w:r>
      <w:r w:rsidRPr="004570FA">
        <w:rPr>
          <w:sz w:val="24"/>
          <w:szCs w:val="24"/>
        </w:rPr>
        <w:t>.</w:t>
      </w:r>
    </w:p>
    <w:p w14:paraId="07B303B1" w14:textId="77777777" w:rsidR="00BF11EE" w:rsidRPr="004570FA" w:rsidRDefault="00BF11EE" w:rsidP="004570FA">
      <w:pPr>
        <w:pStyle w:val="ListParagraph"/>
        <w:rPr>
          <w:sz w:val="24"/>
          <w:szCs w:val="24"/>
        </w:rPr>
      </w:pPr>
      <w:r w:rsidRPr="004570FA">
        <w:rPr>
          <w:sz w:val="24"/>
          <w:szCs w:val="24"/>
        </w:rPr>
        <w:t>Zmianie ulega uzasadnienie do przedłożonego projektu uchwały.</w:t>
      </w:r>
    </w:p>
    <w:p w14:paraId="7D41A01F" w14:textId="77777777" w:rsidR="00AB6124" w:rsidRPr="004570FA" w:rsidRDefault="00AB6124" w:rsidP="00BF11EE">
      <w:pPr>
        <w:pStyle w:val="ListParagraph"/>
        <w:ind w:firstLine="360"/>
        <w:rPr>
          <w:sz w:val="24"/>
          <w:szCs w:val="24"/>
        </w:rPr>
      </w:pPr>
    </w:p>
    <w:p w14:paraId="1ECC2A5F" w14:textId="3AF414AB" w:rsidR="00BF11EE" w:rsidRPr="004570FA" w:rsidRDefault="00BF11EE" w:rsidP="00BF11EE">
      <w:pPr>
        <w:pStyle w:val="ListParagraph"/>
        <w:ind w:firstLine="360"/>
        <w:jc w:val="center"/>
        <w:rPr>
          <w:sz w:val="24"/>
          <w:szCs w:val="24"/>
        </w:rPr>
      </w:pPr>
      <w:r w:rsidRPr="004570FA">
        <w:rPr>
          <w:sz w:val="24"/>
          <w:szCs w:val="24"/>
        </w:rPr>
        <w:t xml:space="preserve">§ </w:t>
      </w:r>
      <w:r w:rsidR="00AB6124" w:rsidRPr="004570FA">
        <w:rPr>
          <w:sz w:val="24"/>
          <w:szCs w:val="24"/>
        </w:rPr>
        <w:t>4</w:t>
      </w:r>
      <w:r w:rsidRPr="004570FA">
        <w:rPr>
          <w:sz w:val="24"/>
          <w:szCs w:val="24"/>
        </w:rPr>
        <w:t>.</w:t>
      </w:r>
    </w:p>
    <w:p w14:paraId="65231E36" w14:textId="2F81BEC8" w:rsidR="00BF11EE" w:rsidRPr="004570FA" w:rsidRDefault="00BF11EE" w:rsidP="004570FA">
      <w:pPr>
        <w:pStyle w:val="ListParagraph"/>
        <w:rPr>
          <w:sz w:val="24"/>
          <w:szCs w:val="24"/>
        </w:rPr>
      </w:pPr>
      <w:r w:rsidRPr="004570FA">
        <w:rPr>
          <w:sz w:val="24"/>
          <w:szCs w:val="24"/>
        </w:rPr>
        <w:t>Projekt uchwały wraz z autopoprawką stanowi załącznik nr 1 do uchwały.</w:t>
      </w:r>
    </w:p>
    <w:p w14:paraId="646D8B94" w14:textId="77777777" w:rsidR="00BF11EE" w:rsidRPr="004570FA" w:rsidRDefault="00BF11EE" w:rsidP="00BF11EE">
      <w:pPr>
        <w:pStyle w:val="ListParagraph"/>
        <w:ind w:firstLine="360"/>
        <w:rPr>
          <w:sz w:val="24"/>
          <w:szCs w:val="24"/>
        </w:rPr>
      </w:pPr>
    </w:p>
    <w:p w14:paraId="4E8831D6" w14:textId="1846E3FF" w:rsidR="00BF11EE" w:rsidRPr="004570FA" w:rsidRDefault="00BF11EE" w:rsidP="00BF11EE">
      <w:pPr>
        <w:pStyle w:val="ListParagraph"/>
        <w:spacing w:after="0"/>
        <w:ind w:firstLine="360"/>
        <w:jc w:val="center"/>
        <w:rPr>
          <w:sz w:val="24"/>
          <w:szCs w:val="24"/>
        </w:rPr>
      </w:pPr>
      <w:r w:rsidRPr="004570FA">
        <w:rPr>
          <w:sz w:val="24"/>
          <w:szCs w:val="24"/>
        </w:rPr>
        <w:t xml:space="preserve">§ </w:t>
      </w:r>
      <w:r w:rsidR="00AB6124" w:rsidRPr="004570FA">
        <w:rPr>
          <w:sz w:val="24"/>
          <w:szCs w:val="24"/>
        </w:rPr>
        <w:t>5</w:t>
      </w:r>
      <w:r w:rsidRPr="004570FA">
        <w:rPr>
          <w:sz w:val="24"/>
          <w:szCs w:val="24"/>
        </w:rPr>
        <w:t>.</w:t>
      </w:r>
    </w:p>
    <w:p w14:paraId="4EE5DEBE" w14:textId="1D1A44CE" w:rsidR="00BF11EE" w:rsidRPr="004570FA" w:rsidRDefault="00410B0B" w:rsidP="0045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 przekazuje </w:t>
      </w:r>
      <w:r w:rsidR="00AB6124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Radzie Powiatu w Oławie</w:t>
      </w: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autopoprawkę do </w:t>
      </w:r>
      <w:r w:rsidR="00F13040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projektu uchwały Rady </w:t>
      </w:r>
    </w:p>
    <w:p w14:paraId="790AABE5" w14:textId="5A080C76" w:rsidR="00410B0B" w:rsidRPr="004570FA" w:rsidRDefault="00F13040" w:rsidP="0045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Powiatu</w:t>
      </w:r>
      <w:r w:rsidR="00AB6124"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711753AE" w14:textId="77777777" w:rsidR="00847E5E" w:rsidRPr="004570FA" w:rsidRDefault="00847E5E" w:rsidP="00BF11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8C2DC1D" w14:textId="77777777" w:rsidR="00AB6124" w:rsidRPr="004570FA" w:rsidRDefault="00AB6124" w:rsidP="00BF11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2EB6F9C" w14:textId="68EC58D1" w:rsidR="00AB6124" w:rsidRPr="004570FA" w:rsidRDefault="00AB6124" w:rsidP="00AB61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§ 6.</w:t>
      </w:r>
    </w:p>
    <w:p w14:paraId="2971684E" w14:textId="0DD74E67" w:rsidR="00410B0B" w:rsidRPr="004570FA" w:rsidRDefault="00410B0B" w:rsidP="004570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570F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Uchwała wchodzi w życie z dniem podjęcia.</w:t>
      </w:r>
    </w:p>
    <w:p w14:paraId="285BB422" w14:textId="77777777" w:rsidR="00DD6ECD" w:rsidRPr="004570FA" w:rsidRDefault="00DD6ECD" w:rsidP="00AB6124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5A216FE" w14:textId="77777777" w:rsidR="00DD6ECD" w:rsidRDefault="00DD6ECD" w:rsidP="004570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BF89044" w14:textId="77777777" w:rsidR="00DD6ECD" w:rsidRDefault="00DD6ECD" w:rsidP="00AB6124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552BBA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Członkowie Zarządu:</w:t>
      </w:r>
    </w:p>
    <w:p w14:paraId="077B5F4E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303F9EC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Przewodniczący </w:t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Marek Szponar – Starosta</w:t>
      </w:r>
    </w:p>
    <w:p w14:paraId="6A978A41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29FD04E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Maria Bożena Polakowska – Wicestarosta</w:t>
      </w:r>
    </w:p>
    <w:p w14:paraId="5807215E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497F59B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Małgorzata Engel</w:t>
      </w:r>
    </w:p>
    <w:p w14:paraId="74B608B5" w14:textId="77777777" w:rsidR="00847E5E" w:rsidRPr="00847E5E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8A01F36" w14:textId="0678F9F3" w:rsidR="00DD6ECD" w:rsidRDefault="00847E5E" w:rsidP="00847E5E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847E5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Szczepan Szafran</w:t>
      </w:r>
    </w:p>
    <w:p w14:paraId="36D40F73" w14:textId="77777777" w:rsidR="00DD6ECD" w:rsidRDefault="00DD6ECD" w:rsidP="00AB6124">
      <w:pPr>
        <w:shd w:val="clear" w:color="auto" w:fill="FFFFFF"/>
        <w:spacing w:after="18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33EDE8E" w14:textId="77777777" w:rsidR="00DD6ECD" w:rsidRPr="00AB6124" w:rsidRDefault="00DD6ECD" w:rsidP="00EE2C0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4BDED7" w14:textId="77777777" w:rsidR="00DD6ECD" w:rsidRPr="0032218D" w:rsidRDefault="00DD6ECD" w:rsidP="00DD6ECD">
      <w:pPr>
        <w:pStyle w:val="ListParagraph"/>
        <w:ind w:left="284"/>
        <w:jc w:val="center"/>
        <w:rPr>
          <w:rFonts w:ascii="Arial Narrow" w:hAnsi="Arial Narrow"/>
        </w:rPr>
      </w:pPr>
      <w:r w:rsidRPr="0032218D">
        <w:rPr>
          <w:rFonts w:ascii="Arial Narrow" w:hAnsi="Arial Narrow"/>
        </w:rPr>
        <w:t xml:space="preserve">Uzasadnienie autopoprawki do projektu Uchwały Rady Powiatu w Oławie </w:t>
      </w:r>
    </w:p>
    <w:p w14:paraId="0AB0B58D" w14:textId="77777777" w:rsidR="00DD6ECD" w:rsidRDefault="00DD6ECD" w:rsidP="00DD6ECD">
      <w:pPr>
        <w:pStyle w:val="ListParagraph"/>
        <w:ind w:left="284"/>
        <w:jc w:val="center"/>
        <w:rPr>
          <w:rFonts w:ascii="Arial Narrow" w:hAnsi="Arial Narrow"/>
        </w:rPr>
      </w:pPr>
      <w:r w:rsidRPr="0032218D">
        <w:rPr>
          <w:rFonts w:ascii="Arial Narrow" w:hAnsi="Arial Narrow"/>
        </w:rPr>
        <w:t>w sprawie zmiany uchwały budżetowej Powiatu Oławskiego na rok 2025</w:t>
      </w:r>
    </w:p>
    <w:p w14:paraId="0C435106" w14:textId="7DB42D1A" w:rsidR="004570FA" w:rsidRDefault="004570FA" w:rsidP="00DD6ECD">
      <w:pPr>
        <w:pStyle w:val="ListParagraph"/>
        <w:ind w:left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z dnia 04.06.2025</w:t>
      </w:r>
    </w:p>
    <w:p w14:paraId="383194BA" w14:textId="77777777" w:rsidR="00DD6ECD" w:rsidRPr="0032218D" w:rsidRDefault="00DD6ECD" w:rsidP="00DD6ECD">
      <w:pPr>
        <w:pStyle w:val="ListParagraph"/>
        <w:ind w:left="284"/>
        <w:jc w:val="center"/>
        <w:rPr>
          <w:rFonts w:ascii="Arial Narrow" w:hAnsi="Arial Narrow"/>
        </w:rPr>
      </w:pPr>
    </w:p>
    <w:p w14:paraId="1C0A4CE3" w14:textId="77777777" w:rsidR="004570FA" w:rsidRPr="003C4D30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3C4D30">
        <w:rPr>
          <w:rFonts w:ascii="Arial Narrow" w:hAnsi="Arial Narrow"/>
        </w:rPr>
        <w:t>W związku z otrzymaniem  pisma 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52346553" w14:textId="77777777" w:rsidR="004570FA" w:rsidRPr="003C4D30" w:rsidRDefault="004570FA" w:rsidP="004570FA">
      <w:pPr>
        <w:pStyle w:val="ListParagraph"/>
        <w:ind w:left="644"/>
        <w:rPr>
          <w:rFonts w:ascii="Arial Narrow" w:hAnsi="Arial Narrow"/>
        </w:rPr>
      </w:pPr>
      <w:r w:rsidRPr="003C4D30">
        <w:rPr>
          <w:rFonts w:ascii="Arial Narrow" w:hAnsi="Arial Narrow"/>
        </w:rPr>
        <w:t>Zwiększono dochody bieżące i wydatki bieżące o kwotę 50.616,00 zł.</w:t>
      </w:r>
    </w:p>
    <w:p w14:paraId="3F1FF838" w14:textId="77777777" w:rsidR="004570FA" w:rsidRPr="003C4D30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3C4D30">
        <w:rPr>
          <w:rFonts w:ascii="Arial Narrow" w:hAnsi="Arial Narrow"/>
        </w:rPr>
        <w:t xml:space="preserve">W związku z podpisaniem umowy  dotacji zawartej pomiędzy Dolnośląskim Komendantem Wojewódzkim Państwowej Straży Pożarnej we Wrocławiu a Powiatem Oławskim  zawartej na podstawie art. 150 ustawy z dnia 27.08.2009 r o finansach publicznych oraz art. 9 ust.4 Rozporządzenia Ministra Spraw Wewnętrznych i Administracji z dnia 23.12.2015 r. w sprawie szczegółowych zasad gospodarki finansowej Funduszu wsparcia państwowej Straży Pożarnej. </w:t>
      </w:r>
    </w:p>
    <w:p w14:paraId="488258BB" w14:textId="77777777" w:rsidR="004570FA" w:rsidRPr="003C4D30" w:rsidRDefault="004570FA" w:rsidP="004570FA">
      <w:pPr>
        <w:pStyle w:val="ListParagraph"/>
        <w:ind w:left="644"/>
        <w:rPr>
          <w:rFonts w:ascii="Arial Narrow" w:hAnsi="Arial Narrow"/>
        </w:rPr>
      </w:pPr>
      <w:r w:rsidRPr="003C4D30">
        <w:rPr>
          <w:rFonts w:ascii="Arial Narrow" w:hAnsi="Arial Narrow"/>
        </w:rPr>
        <w:t>Zwiększono dochody i wydatki bieżące o kwotę 80.000,00 zł. w dziale „Bezpieczeństwo publiczne i ochrona przeciwpożarowa”</w:t>
      </w:r>
    </w:p>
    <w:p w14:paraId="4B92D659" w14:textId="77777777" w:rsidR="004570FA" w:rsidRPr="003C4D30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3C4D30">
        <w:rPr>
          <w:rFonts w:ascii="Arial Narrow" w:hAnsi="Arial Narrow"/>
        </w:rPr>
        <w:t xml:space="preserve">W związku z otrzymanymi środkami finansowymi w kwocie 415.320,00 zł.  przeznaczonymi na realizację programu kompleksowego wsparcia rodzin Za Życiem zwiększono dochody bieżące i wydatki bieżące o kwotę 415.320,00 zł. </w:t>
      </w:r>
    </w:p>
    <w:p w14:paraId="5B35FB0F" w14:textId="77777777" w:rsidR="004570FA" w:rsidRDefault="004570FA" w:rsidP="004570FA">
      <w:pPr>
        <w:pStyle w:val="ListParagraph"/>
        <w:numPr>
          <w:ilvl w:val="0"/>
          <w:numId w:val="4"/>
        </w:numPr>
      </w:pPr>
      <w:r>
        <w:t>W związku z uzyskaniem 50% dofinansowania w wysokości 480.000,00 zł. z Gminy Oława na realizację zadania inwestycyjnego pn. „ Budowa chodnika i kanalizacji deszczowej – ul. Nowy Górnik w Oławie dr 1575D dł. 500 mb. – DC-PF-M Oława”  zwiększono dochody majątkowe i wydatki majątkowe o kwotę 480.000,00 zł. ( wartość zdania wraz z dofinansowaniem 960.000,00 zł.)</w:t>
      </w:r>
    </w:p>
    <w:p w14:paraId="40ED496A" w14:textId="77777777" w:rsidR="004570FA" w:rsidRDefault="004570FA" w:rsidP="004570FA">
      <w:pPr>
        <w:pStyle w:val="ListParagraph"/>
        <w:numPr>
          <w:ilvl w:val="0"/>
          <w:numId w:val="4"/>
        </w:numPr>
      </w:pPr>
      <w:r>
        <w:t xml:space="preserve">W związku z uzyskaniem dotacji celowej na realizację zdania inwestycyjnego  pn. „Przebudowa mostu drogowego w ciągu drogi powiatowej 1570D”  związanego z usuwaniem skutków powodzi z września 2024 r. dokonano zmian w dochodach majątkowych i wydatkach majątkowych w wysokości 4.986.240,00 zł. </w:t>
      </w:r>
    </w:p>
    <w:p w14:paraId="6A262E9D" w14:textId="77777777" w:rsidR="004570FA" w:rsidRPr="00C21249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t>W związku z rozstrzygniętym postępowaniem o udzielenie zamówienia publicznego na realizację zdania inwestycyjnego oraz koniecznością podpisania umowy  o dofinansowanie ze środków Rządowego Funduszu Rozwoju Dróg na realizację zadania inwestycyjnego pn. ”RFRD – Przebudowa drogi powiatowej nr 1574D, ulica Oławska w miejscowości Jaczkowice, km. 2+463 – 3+337” zmniejszono dochody majątkowe i wydatki majątkowe o kwotę 1.270.069,00 zł.</w:t>
      </w:r>
    </w:p>
    <w:p w14:paraId="55D72556" w14:textId="77777777" w:rsidR="004570FA" w:rsidRPr="00C21249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 związku z uzyskaniem dofinansowania na realizację zdania inwestycyjnego pn. </w:t>
      </w:r>
      <w:r>
        <w:t>„Przebudowa drogi powiatowej nr 1548D Minkowice Oławskie - Bystrzyca o długości 6,730 km” w wysokości 300.000,00 zł. dokonano zmian w zakresie finansowania w/w zadania .</w:t>
      </w:r>
    </w:p>
    <w:p w14:paraId="39C02816" w14:textId="77777777" w:rsidR="004570FA" w:rsidRPr="00772268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W związku z toczącym się postępowaniem przetargowym dotyczącym realizacji zadania inwestycyjnego pn.”</w:t>
      </w:r>
      <w:r w:rsidRPr="00772268">
        <w:t xml:space="preserve"> </w:t>
      </w:r>
      <w:r>
        <w:t>SP-IZP - Odbudowa muru ceglanego na terenie Liceum Ogólnokształcącego Nr 1 w Oławie” dokonano zwiększenia wydatków majątkowych o kwotę 8.100,00 zł.</w:t>
      </w:r>
    </w:p>
    <w:p w14:paraId="1BCEB7A6" w14:textId="77777777" w:rsidR="004570FA" w:rsidRDefault="004570FA" w:rsidP="004570FA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Pozostałe zmiany mają charakter porządkowy.</w:t>
      </w:r>
    </w:p>
    <w:p w14:paraId="6468251B" w14:textId="77777777" w:rsidR="004570FA" w:rsidRDefault="004570FA" w:rsidP="004570FA">
      <w:pPr>
        <w:pStyle w:val="ListParagraph"/>
        <w:rPr>
          <w:rFonts w:ascii="Arial Narrow" w:hAnsi="Arial Narrow"/>
        </w:rPr>
      </w:pPr>
    </w:p>
    <w:p w14:paraId="0A6479CB" w14:textId="77777777" w:rsidR="004570FA" w:rsidRDefault="004570FA" w:rsidP="004570FA">
      <w:pPr>
        <w:pStyle w:val="ListParagraph"/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wprowadzonymi zmianami dotyczącymi dochodów i wydatków budżetu dokonano zmian w zakresie załączników stanowiących integralną część projektu uchwały. </w:t>
      </w:r>
    </w:p>
    <w:p w14:paraId="49818D97" w14:textId="77777777" w:rsidR="00F2734A" w:rsidRPr="00AB6124" w:rsidRDefault="00F2734A"/>
    <w:sectPr w:rsidR="00F2734A" w:rsidRPr="00AB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DD5"/>
    <w:multiLevelType w:val="hybridMultilevel"/>
    <w:tmpl w:val="48A8C3FE"/>
    <w:lvl w:ilvl="0" w:tplc="B144FB6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C42D47"/>
    <w:multiLevelType w:val="hybridMultilevel"/>
    <w:tmpl w:val="3A2E5B02"/>
    <w:lvl w:ilvl="0" w:tplc="5F8E3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58163"/>
    <w:multiLevelType w:val="multilevel"/>
    <w:tmpl w:val="0610FDD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6D977735"/>
    <w:multiLevelType w:val="hybridMultilevel"/>
    <w:tmpl w:val="57F6D530"/>
    <w:lvl w:ilvl="0" w:tplc="02FE2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B5A98"/>
    <w:multiLevelType w:val="hybridMultilevel"/>
    <w:tmpl w:val="DA2690EA"/>
    <w:lvl w:ilvl="0" w:tplc="20E07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C6FE6"/>
    <w:multiLevelType w:val="hybridMultilevel"/>
    <w:tmpl w:val="15FE126E"/>
    <w:lvl w:ilvl="0" w:tplc="091CB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751291"/>
    <w:multiLevelType w:val="hybridMultilevel"/>
    <w:tmpl w:val="DCCC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D1674"/>
    <w:multiLevelType w:val="hybridMultilevel"/>
    <w:tmpl w:val="474C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FC7"/>
    <w:multiLevelType w:val="hybridMultilevel"/>
    <w:tmpl w:val="0400EBC8"/>
    <w:lvl w:ilvl="0" w:tplc="366C26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8DC2E"/>
    <w:multiLevelType w:val="multilevel"/>
    <w:tmpl w:val="143A4F3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524171221">
    <w:abstractNumId w:val="2"/>
  </w:num>
  <w:num w:numId="2" w16cid:durableId="833230479">
    <w:abstractNumId w:val="4"/>
  </w:num>
  <w:num w:numId="3" w16cid:durableId="467280808">
    <w:abstractNumId w:val="7"/>
  </w:num>
  <w:num w:numId="4" w16cid:durableId="2095541902">
    <w:abstractNumId w:val="5"/>
  </w:num>
  <w:num w:numId="5" w16cid:durableId="2124692603">
    <w:abstractNumId w:val="9"/>
  </w:num>
  <w:num w:numId="6" w16cid:durableId="152069105">
    <w:abstractNumId w:val="6"/>
  </w:num>
  <w:num w:numId="7" w16cid:durableId="1769495823">
    <w:abstractNumId w:val="0"/>
  </w:num>
  <w:num w:numId="8" w16cid:durableId="490371664">
    <w:abstractNumId w:val="8"/>
  </w:num>
  <w:num w:numId="9" w16cid:durableId="149445300">
    <w:abstractNumId w:val="3"/>
  </w:num>
  <w:num w:numId="10" w16cid:durableId="214056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4A"/>
    <w:rsid w:val="00156DFC"/>
    <w:rsid w:val="0021494A"/>
    <w:rsid w:val="002A3D79"/>
    <w:rsid w:val="003F4CE1"/>
    <w:rsid w:val="00410B0B"/>
    <w:rsid w:val="004570FA"/>
    <w:rsid w:val="006E6840"/>
    <w:rsid w:val="00747367"/>
    <w:rsid w:val="007915F0"/>
    <w:rsid w:val="00847E5E"/>
    <w:rsid w:val="008F7B82"/>
    <w:rsid w:val="00AB6124"/>
    <w:rsid w:val="00BF11EE"/>
    <w:rsid w:val="00DD6ECD"/>
    <w:rsid w:val="00E926A6"/>
    <w:rsid w:val="00EE2C0D"/>
    <w:rsid w:val="00F13040"/>
    <w:rsid w:val="00F1636D"/>
    <w:rsid w:val="00F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E9B7"/>
  <w15:chartTrackingRefBased/>
  <w15:docId w15:val="{25B90C00-6C1A-4CCC-8CE4-55947D5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94A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Paragraph"/>
    <w:basedOn w:val="Normalny"/>
    <w:rsid w:val="00BF11EE"/>
    <w:pPr>
      <w:spacing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EcoUniversalV2Depth2Level1TaskKey">
    <w:name w:val="Eco_UniversalV2_Depth2_Level1_Task_Key"/>
    <w:basedOn w:val="Normalny"/>
    <w:rsid w:val="00DD6ECD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b/>
      <w:kern w:val="0"/>
      <w:sz w:val="15"/>
      <w:szCs w:val="15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Harań-Klimek</dc:creator>
  <cp:keywords/>
  <dc:description/>
  <cp:lastModifiedBy>Elżbieta Harań-Klimek</cp:lastModifiedBy>
  <cp:revision>4</cp:revision>
  <dcterms:created xsi:type="dcterms:W3CDTF">2025-06-03T22:16:00Z</dcterms:created>
  <dcterms:modified xsi:type="dcterms:W3CDTF">2025-06-03T22:17:00Z</dcterms:modified>
</cp:coreProperties>
</file>